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83" w:rsidRDefault="00C82832" w:rsidP="00C82832">
      <w:pPr>
        <w:jc w:val="center"/>
        <w:rPr>
          <w:b/>
          <w:sz w:val="28"/>
          <w:szCs w:val="28"/>
          <w:lang w:val="en-US"/>
        </w:rPr>
      </w:pPr>
      <w:r w:rsidRPr="009E7D67">
        <w:rPr>
          <w:b/>
          <w:sz w:val="28"/>
          <w:szCs w:val="28"/>
          <w:lang w:val="en-US"/>
        </w:rPr>
        <w:t>Curriculum Vitae</w:t>
      </w:r>
    </w:p>
    <w:p w:rsidR="005E6A02" w:rsidRDefault="005E6A02" w:rsidP="00C82832">
      <w:pPr>
        <w:jc w:val="center"/>
        <w:rPr>
          <w:b/>
          <w:sz w:val="28"/>
          <w:szCs w:val="28"/>
          <w:lang w:val="en-US"/>
        </w:rPr>
      </w:pPr>
    </w:p>
    <w:tbl>
      <w:tblPr>
        <w:tblStyle w:val="a3"/>
        <w:tblW w:w="10456" w:type="dxa"/>
        <w:tblLook w:val="01E0"/>
      </w:tblPr>
      <w:tblGrid>
        <w:gridCol w:w="4077"/>
        <w:gridCol w:w="6379"/>
      </w:tblGrid>
      <w:tr w:rsidR="002E16E3" w:rsidTr="00A1273B">
        <w:tc>
          <w:tcPr>
            <w:tcW w:w="10456" w:type="dxa"/>
            <w:gridSpan w:val="2"/>
            <w:shd w:val="clear" w:color="auto" w:fill="999999"/>
          </w:tcPr>
          <w:p w:rsidR="002E16E3" w:rsidRDefault="002E16E3" w:rsidP="00B7035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Personal Information</w:t>
            </w:r>
          </w:p>
        </w:tc>
      </w:tr>
      <w:tr w:rsidR="002E16E3" w:rsidTr="00A1273B">
        <w:tc>
          <w:tcPr>
            <w:tcW w:w="4077" w:type="dxa"/>
          </w:tcPr>
          <w:p w:rsidR="002E16E3" w:rsidRPr="0032549A" w:rsidRDefault="002E16E3" w:rsidP="00B70350">
            <w:pPr>
              <w:jc w:val="both"/>
              <w:rPr>
                <w:b/>
                <w:i/>
              </w:rPr>
            </w:pPr>
            <w:r w:rsidRPr="0032549A">
              <w:rPr>
                <w:b/>
                <w:i/>
                <w:lang w:val="en-US"/>
              </w:rPr>
              <w:t>Name</w:t>
            </w:r>
          </w:p>
        </w:tc>
        <w:tc>
          <w:tcPr>
            <w:tcW w:w="6379" w:type="dxa"/>
          </w:tcPr>
          <w:p w:rsidR="002E16E3" w:rsidRPr="00CE30CA" w:rsidRDefault="00CE30CA" w:rsidP="00A81C2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Tatiana</w:t>
            </w:r>
          </w:p>
        </w:tc>
      </w:tr>
      <w:tr w:rsidR="002E16E3" w:rsidRPr="009E7D67" w:rsidTr="00A1273B">
        <w:tc>
          <w:tcPr>
            <w:tcW w:w="4077" w:type="dxa"/>
          </w:tcPr>
          <w:p w:rsidR="002E16E3" w:rsidRPr="0032549A" w:rsidRDefault="002E16E3" w:rsidP="00B70350">
            <w:pPr>
              <w:jc w:val="both"/>
              <w:rPr>
                <w:b/>
                <w:i/>
                <w:lang w:val="en-US"/>
              </w:rPr>
            </w:pPr>
            <w:r w:rsidRPr="0032549A">
              <w:rPr>
                <w:b/>
                <w:i/>
                <w:lang w:val="en-US"/>
              </w:rPr>
              <w:t>Surname</w:t>
            </w:r>
          </w:p>
        </w:tc>
        <w:tc>
          <w:tcPr>
            <w:tcW w:w="6379" w:type="dxa"/>
          </w:tcPr>
          <w:p w:rsidR="002E16E3" w:rsidRPr="000D1B31" w:rsidRDefault="00CE30CA" w:rsidP="00B70350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Kossova</w:t>
            </w:r>
            <w:proofErr w:type="spellEnd"/>
          </w:p>
        </w:tc>
      </w:tr>
      <w:tr w:rsidR="002E16E3" w:rsidRPr="0028297F" w:rsidTr="00A1273B">
        <w:tc>
          <w:tcPr>
            <w:tcW w:w="4077" w:type="dxa"/>
          </w:tcPr>
          <w:p w:rsidR="002E16E3" w:rsidRPr="0032549A" w:rsidRDefault="0028297F" w:rsidP="0028297F">
            <w:pPr>
              <w:jc w:val="both"/>
              <w:rPr>
                <w:b/>
                <w:i/>
                <w:lang w:val="en-US"/>
              </w:rPr>
            </w:pPr>
            <w:r w:rsidRPr="0028297F">
              <w:rPr>
                <w:b/>
                <w:i/>
                <w:lang w:val="en-US"/>
              </w:rPr>
              <w:t>Contact Details</w:t>
            </w:r>
          </w:p>
        </w:tc>
        <w:tc>
          <w:tcPr>
            <w:tcW w:w="6379" w:type="dxa"/>
          </w:tcPr>
          <w:p w:rsidR="0028297F" w:rsidRDefault="0028297F" w:rsidP="0028297F">
            <w:pPr>
              <w:jc w:val="both"/>
              <w:rPr>
                <w:sz w:val="23"/>
                <w:szCs w:val="23"/>
                <w:lang w:val="en-US"/>
              </w:rPr>
            </w:pPr>
            <w:r w:rsidRPr="0028297F">
              <w:rPr>
                <w:sz w:val="23"/>
                <w:szCs w:val="23"/>
                <w:lang w:val="en-US"/>
              </w:rPr>
              <w:t>National Research University Higher School of Economics (HSE)</w:t>
            </w:r>
            <w:r>
              <w:rPr>
                <w:sz w:val="23"/>
                <w:szCs w:val="23"/>
                <w:lang w:val="en-US"/>
              </w:rPr>
              <w:t>,</w:t>
            </w:r>
          </w:p>
          <w:p w:rsidR="0028297F" w:rsidRPr="0028297F" w:rsidRDefault="0028297F" w:rsidP="0028297F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 w:rsidRPr="0028297F">
              <w:rPr>
                <w:sz w:val="23"/>
                <w:szCs w:val="23"/>
                <w:lang w:val="en-US"/>
              </w:rPr>
              <w:t>Shabolovka</w:t>
            </w:r>
            <w:proofErr w:type="spellEnd"/>
            <w:r w:rsidRPr="0028297F">
              <w:rPr>
                <w:sz w:val="23"/>
                <w:szCs w:val="23"/>
                <w:lang w:val="en-US"/>
              </w:rPr>
              <w:t>, 26, office 3306, Moscow, Russia, 119049</w:t>
            </w:r>
          </w:p>
        </w:tc>
      </w:tr>
      <w:tr w:rsidR="0028297F" w:rsidRPr="009E7D67" w:rsidTr="00A1273B">
        <w:tc>
          <w:tcPr>
            <w:tcW w:w="4077" w:type="dxa"/>
          </w:tcPr>
          <w:p w:rsidR="0028297F" w:rsidRPr="0032549A" w:rsidRDefault="0028297F" w:rsidP="00B70350">
            <w:pPr>
              <w:jc w:val="both"/>
              <w:rPr>
                <w:b/>
                <w:i/>
                <w:lang w:val="en-US"/>
              </w:rPr>
            </w:pPr>
            <w:r w:rsidRPr="0028297F">
              <w:rPr>
                <w:b/>
                <w:i/>
                <w:lang w:val="en-US"/>
              </w:rPr>
              <w:t>Phone</w:t>
            </w:r>
          </w:p>
        </w:tc>
        <w:tc>
          <w:tcPr>
            <w:tcW w:w="6379" w:type="dxa"/>
          </w:tcPr>
          <w:p w:rsidR="0028297F" w:rsidRPr="0028297F" w:rsidRDefault="0028297F" w:rsidP="0028297F">
            <w:pPr>
              <w:rPr>
                <w:sz w:val="23"/>
                <w:szCs w:val="23"/>
                <w:lang w:val="en-US"/>
              </w:rPr>
            </w:pPr>
            <w:r w:rsidRPr="0028297F">
              <w:rPr>
                <w:sz w:val="23"/>
                <w:szCs w:val="23"/>
                <w:lang w:val="en-US"/>
              </w:rPr>
              <w:t>+7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28297F">
              <w:rPr>
                <w:sz w:val="23"/>
                <w:szCs w:val="23"/>
                <w:lang w:val="en-US"/>
              </w:rPr>
              <w:t>(495)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28297F">
              <w:rPr>
                <w:sz w:val="23"/>
                <w:szCs w:val="23"/>
                <w:lang w:val="en-US"/>
              </w:rPr>
              <w:t>621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28297F">
              <w:rPr>
                <w:sz w:val="23"/>
                <w:szCs w:val="23"/>
                <w:lang w:val="en-US"/>
              </w:rPr>
              <w:t>54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28297F">
              <w:rPr>
                <w:sz w:val="23"/>
                <w:szCs w:val="23"/>
                <w:lang w:val="en-US"/>
              </w:rPr>
              <w:t>41</w:t>
            </w:r>
            <w:r w:rsidRPr="0028297F">
              <w:rPr>
                <w:sz w:val="23"/>
                <w:szCs w:val="23"/>
                <w:lang w:val="en-US"/>
              </w:rPr>
              <w:br/>
            </w:r>
            <w:r>
              <w:rPr>
                <w:sz w:val="23"/>
                <w:szCs w:val="23"/>
                <w:lang w:val="en-US"/>
              </w:rPr>
              <w:t xml:space="preserve">+7 (495) 772 95 </w:t>
            </w:r>
            <w:r w:rsidRPr="0028297F">
              <w:rPr>
                <w:sz w:val="23"/>
                <w:szCs w:val="23"/>
                <w:lang w:val="en-US"/>
              </w:rPr>
              <w:t>90*26020</w:t>
            </w:r>
          </w:p>
        </w:tc>
      </w:tr>
      <w:tr w:rsidR="002E16E3" w:rsidRPr="009E7D67" w:rsidTr="00A1273B">
        <w:tc>
          <w:tcPr>
            <w:tcW w:w="4077" w:type="dxa"/>
          </w:tcPr>
          <w:p w:rsidR="002E16E3" w:rsidRPr="0032549A" w:rsidRDefault="002E16E3" w:rsidP="00B70350">
            <w:pPr>
              <w:jc w:val="both"/>
              <w:rPr>
                <w:b/>
                <w:i/>
                <w:lang w:val="en-US"/>
              </w:rPr>
            </w:pPr>
            <w:r w:rsidRPr="0032549A">
              <w:rPr>
                <w:b/>
                <w:i/>
                <w:lang w:val="en-US"/>
              </w:rPr>
              <w:t>E-mail</w:t>
            </w:r>
          </w:p>
        </w:tc>
        <w:tc>
          <w:tcPr>
            <w:tcW w:w="6379" w:type="dxa"/>
          </w:tcPr>
          <w:p w:rsidR="002E16E3" w:rsidRPr="000901BE" w:rsidRDefault="00C40159" w:rsidP="00433385">
            <w:pPr>
              <w:jc w:val="both"/>
              <w:rPr>
                <w:lang w:val="en-US"/>
              </w:rPr>
            </w:pPr>
            <w:hyperlink r:id="rId6" w:history="1">
              <w:r w:rsidR="00CE30CA" w:rsidRPr="00034DE3">
                <w:rPr>
                  <w:rStyle w:val="a4"/>
                  <w:sz w:val="24"/>
                  <w:lang w:val="en-US"/>
                </w:rPr>
                <w:t>tkossova@hse.ru</w:t>
              </w:r>
            </w:hyperlink>
            <w:r w:rsidR="00CE30CA">
              <w:rPr>
                <w:lang w:val="en-US"/>
              </w:rPr>
              <w:t xml:space="preserve"> </w:t>
            </w:r>
          </w:p>
        </w:tc>
      </w:tr>
      <w:tr w:rsidR="002E16E3" w:rsidRPr="00172D1E" w:rsidTr="00A1273B">
        <w:tc>
          <w:tcPr>
            <w:tcW w:w="4077" w:type="dxa"/>
          </w:tcPr>
          <w:p w:rsidR="002E16E3" w:rsidRPr="0032549A" w:rsidRDefault="00172D1E" w:rsidP="00B70350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Current Position</w:t>
            </w:r>
          </w:p>
        </w:tc>
        <w:tc>
          <w:tcPr>
            <w:tcW w:w="6379" w:type="dxa"/>
          </w:tcPr>
          <w:p w:rsidR="002E16E3" w:rsidRPr="00172D1E" w:rsidRDefault="00172D1E" w:rsidP="00B70350">
            <w:pPr>
              <w:jc w:val="both"/>
              <w:rPr>
                <w:lang w:val="en-US"/>
              </w:rPr>
            </w:pPr>
            <w:r w:rsidRPr="00172D1E">
              <w:rPr>
                <w:lang w:val="en-US"/>
              </w:rPr>
              <w:t>Associate Professor</w:t>
            </w:r>
            <w:r>
              <w:rPr>
                <w:lang w:val="en-US"/>
              </w:rPr>
              <w:t xml:space="preserve">; </w:t>
            </w:r>
            <w:r w:rsidRPr="00AB5FC7">
              <w:rPr>
                <w:rFonts w:eastAsia="Andale Sans UI"/>
                <w:lang w:val="en-US"/>
              </w:rPr>
              <w:t>First Deputy Dean</w:t>
            </w:r>
            <w:r>
              <w:rPr>
                <w:rFonts w:eastAsia="Andale Sans UI"/>
                <w:lang w:val="en-US"/>
              </w:rPr>
              <w:t>;</w:t>
            </w:r>
            <w:r w:rsidRPr="00AB5FC7">
              <w:rPr>
                <w:rFonts w:eastAsia="Andale Sans UI"/>
                <w:lang w:val="en-US"/>
              </w:rPr>
              <w:t xml:space="preserve"> Leading Researcher</w:t>
            </w:r>
          </w:p>
        </w:tc>
      </w:tr>
      <w:tr w:rsidR="002E16E3" w:rsidRPr="00172D1E" w:rsidTr="00A1273B">
        <w:tc>
          <w:tcPr>
            <w:tcW w:w="4077" w:type="dxa"/>
          </w:tcPr>
          <w:p w:rsidR="002E16E3" w:rsidRPr="0032549A" w:rsidRDefault="002E16E3" w:rsidP="00B70350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6379" w:type="dxa"/>
          </w:tcPr>
          <w:p w:rsidR="002E16E3" w:rsidRPr="000901BE" w:rsidRDefault="002E16E3" w:rsidP="00B70350">
            <w:pPr>
              <w:jc w:val="both"/>
              <w:rPr>
                <w:lang w:val="en-US"/>
              </w:rPr>
            </w:pPr>
          </w:p>
        </w:tc>
      </w:tr>
    </w:tbl>
    <w:p w:rsidR="002E16E3" w:rsidRDefault="002E16E3" w:rsidP="002E16E3">
      <w:pPr>
        <w:jc w:val="both"/>
        <w:rPr>
          <w:b/>
          <w:lang w:val="en-US"/>
        </w:rPr>
      </w:pPr>
    </w:p>
    <w:tbl>
      <w:tblPr>
        <w:tblStyle w:val="a3"/>
        <w:tblW w:w="10456" w:type="dxa"/>
        <w:tblLook w:val="01E0"/>
      </w:tblPr>
      <w:tblGrid>
        <w:gridCol w:w="1809"/>
        <w:gridCol w:w="5103"/>
        <w:gridCol w:w="3544"/>
      </w:tblGrid>
      <w:tr w:rsidR="00A81C28" w:rsidTr="007A2DA4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9999"/>
          </w:tcPr>
          <w:p w:rsidR="00A81C28" w:rsidRDefault="00A81C28" w:rsidP="00B7035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Education </w:t>
            </w:r>
          </w:p>
        </w:tc>
      </w:tr>
      <w:tr w:rsidR="0094497F" w:rsidTr="007A2DA4">
        <w:tc>
          <w:tcPr>
            <w:tcW w:w="1809" w:type="dxa"/>
            <w:shd w:val="clear" w:color="auto" w:fill="FFFFFF" w:themeFill="background1"/>
          </w:tcPr>
          <w:p w:rsidR="0094497F" w:rsidRPr="009851D1" w:rsidRDefault="0094497F" w:rsidP="0094497F">
            <w:pPr>
              <w:jc w:val="center"/>
              <w:rPr>
                <w:b/>
                <w:i/>
                <w:lang w:val="en-US"/>
              </w:rPr>
            </w:pPr>
            <w:r w:rsidRPr="009851D1">
              <w:rPr>
                <w:b/>
                <w:i/>
                <w:lang w:val="en-US"/>
              </w:rPr>
              <w:t>Dates</w:t>
            </w:r>
          </w:p>
        </w:tc>
        <w:tc>
          <w:tcPr>
            <w:tcW w:w="5103" w:type="dxa"/>
            <w:shd w:val="clear" w:color="auto" w:fill="FFFFFF" w:themeFill="background1"/>
          </w:tcPr>
          <w:p w:rsidR="0094497F" w:rsidRDefault="0094497F" w:rsidP="00B70350">
            <w:pPr>
              <w:jc w:val="both"/>
              <w:rPr>
                <w:lang w:val="en-US"/>
              </w:rPr>
            </w:pPr>
            <w:r w:rsidRPr="009851D1">
              <w:rPr>
                <w:b/>
                <w:i/>
                <w:lang w:val="en-US"/>
              </w:rPr>
              <w:t>Name of organization</w:t>
            </w:r>
          </w:p>
        </w:tc>
        <w:tc>
          <w:tcPr>
            <w:tcW w:w="3544" w:type="dxa"/>
            <w:shd w:val="clear" w:color="auto" w:fill="FFFFFF" w:themeFill="background1"/>
          </w:tcPr>
          <w:p w:rsidR="0094497F" w:rsidRDefault="007A2DA4" w:rsidP="007A2DA4">
            <w:pPr>
              <w:jc w:val="center"/>
              <w:rPr>
                <w:lang w:val="en-US"/>
              </w:rPr>
            </w:pPr>
            <w:r w:rsidRPr="009851D1">
              <w:rPr>
                <w:b/>
                <w:i/>
                <w:lang w:val="en-US"/>
              </w:rPr>
              <w:t>Level in national classification</w:t>
            </w:r>
          </w:p>
        </w:tc>
      </w:tr>
      <w:tr w:rsidR="0094497F" w:rsidRPr="007A2DA4" w:rsidTr="007A2DA4">
        <w:tc>
          <w:tcPr>
            <w:tcW w:w="1809" w:type="dxa"/>
            <w:shd w:val="clear" w:color="auto" w:fill="FFFFFF" w:themeFill="background1"/>
          </w:tcPr>
          <w:p w:rsidR="0094497F" w:rsidRPr="009851D1" w:rsidRDefault="007A2DA4" w:rsidP="00B70350">
            <w:pPr>
              <w:jc w:val="both"/>
              <w:rPr>
                <w:b/>
                <w:i/>
                <w:lang w:val="en-US"/>
              </w:rPr>
            </w:pPr>
            <w:r>
              <w:rPr>
                <w:lang w:val="en-US"/>
              </w:rPr>
              <w:t>December 1991</w:t>
            </w:r>
          </w:p>
        </w:tc>
        <w:tc>
          <w:tcPr>
            <w:tcW w:w="5103" w:type="dxa"/>
            <w:shd w:val="clear" w:color="auto" w:fill="FFFFFF" w:themeFill="background1"/>
          </w:tcPr>
          <w:p w:rsidR="0094497F" w:rsidRDefault="007A2DA4" w:rsidP="00B7035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Central Economics and Mathematics Institute (CEMI) of the Russian Academy of Sci</w:t>
            </w:r>
            <w:r w:rsidR="00172D1E">
              <w:rPr>
                <w:lang w:val="en-US"/>
              </w:rPr>
              <w:t>e</w:t>
            </w:r>
            <w:r>
              <w:rPr>
                <w:lang w:val="en-US"/>
              </w:rPr>
              <w:t>nce (Moscow, Russia)</w:t>
            </w:r>
          </w:p>
        </w:tc>
        <w:tc>
          <w:tcPr>
            <w:tcW w:w="3544" w:type="dxa"/>
            <w:shd w:val="clear" w:color="auto" w:fill="FFFFFF" w:themeFill="background1"/>
          </w:tcPr>
          <w:p w:rsidR="0094497F" w:rsidRDefault="003055EC" w:rsidP="00F50A28">
            <w:pPr>
              <w:jc w:val="both"/>
              <w:rPr>
                <w:lang w:val="en-US"/>
              </w:rPr>
            </w:pPr>
            <w:r w:rsidRPr="00F50A28">
              <w:rPr>
                <w:lang w:val="en-US"/>
              </w:rPr>
              <w:t>Candidate of Sciences</w:t>
            </w:r>
            <w:hyperlink r:id="rId7" w:anchor="cand" w:history="1">
              <w:r w:rsidRPr="00F50A28">
                <w:rPr>
                  <w:lang w:val="en-US"/>
                </w:rPr>
                <w:t>*</w:t>
              </w:r>
            </w:hyperlink>
            <w:r w:rsidRPr="00F50A28">
              <w:rPr>
                <w:lang w:val="en-US"/>
              </w:rPr>
              <w:t xml:space="preserve"> (PhD) in Economics and National Economy Management</w:t>
            </w:r>
          </w:p>
        </w:tc>
      </w:tr>
      <w:tr w:rsidR="007A2DA4" w:rsidRPr="007A2DA4" w:rsidTr="007A2DA4">
        <w:tc>
          <w:tcPr>
            <w:tcW w:w="1809" w:type="dxa"/>
            <w:shd w:val="clear" w:color="auto" w:fill="FFFFFF" w:themeFill="background1"/>
          </w:tcPr>
          <w:p w:rsidR="007A2DA4" w:rsidRPr="007A2DA4" w:rsidRDefault="007A2DA4" w:rsidP="00B7035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June 1983</w:t>
            </w:r>
          </w:p>
        </w:tc>
        <w:tc>
          <w:tcPr>
            <w:tcW w:w="5103" w:type="dxa"/>
            <w:shd w:val="clear" w:color="auto" w:fill="FFFFFF" w:themeFill="background1"/>
          </w:tcPr>
          <w:p w:rsidR="007A2DA4" w:rsidRDefault="007A2DA4" w:rsidP="00B70350">
            <w:pPr>
              <w:jc w:val="both"/>
              <w:rPr>
                <w:lang w:val="en-US"/>
              </w:rPr>
            </w:pPr>
            <w:proofErr w:type="spellStart"/>
            <w:r w:rsidRPr="007A2DA4">
              <w:rPr>
                <w:lang w:val="en-US"/>
              </w:rPr>
              <w:t>Lomonosov</w:t>
            </w:r>
            <w:proofErr w:type="spellEnd"/>
            <w:r w:rsidRPr="007A2DA4">
              <w:rPr>
                <w:lang w:val="en-US"/>
              </w:rPr>
              <w:t xml:space="preserve"> Moscow State University</w:t>
            </w:r>
          </w:p>
        </w:tc>
        <w:tc>
          <w:tcPr>
            <w:tcW w:w="3544" w:type="dxa"/>
            <w:shd w:val="clear" w:color="auto" w:fill="FFFFFF" w:themeFill="background1"/>
          </w:tcPr>
          <w:p w:rsidR="007A2DA4" w:rsidRDefault="007A2DA4" w:rsidP="00B70350">
            <w:pPr>
              <w:jc w:val="both"/>
              <w:rPr>
                <w:lang w:val="en-US"/>
              </w:rPr>
            </w:pPr>
            <w:r w:rsidRPr="007A2DA4">
              <w:rPr>
                <w:lang w:val="en-US"/>
              </w:rPr>
              <w:t>Diploma</w:t>
            </w:r>
          </w:p>
        </w:tc>
      </w:tr>
    </w:tbl>
    <w:p w:rsidR="002E16E3" w:rsidRDefault="002E16E3" w:rsidP="002E16E3">
      <w:pPr>
        <w:jc w:val="both"/>
        <w:rPr>
          <w:b/>
          <w:lang w:val="en-US"/>
        </w:rPr>
      </w:pPr>
    </w:p>
    <w:tbl>
      <w:tblPr>
        <w:tblStyle w:val="a3"/>
        <w:tblW w:w="10456" w:type="dxa"/>
        <w:tblLook w:val="01E0"/>
      </w:tblPr>
      <w:tblGrid>
        <w:gridCol w:w="1809"/>
        <w:gridCol w:w="2551"/>
        <w:gridCol w:w="6096"/>
      </w:tblGrid>
      <w:tr w:rsidR="00A81C28" w:rsidTr="00BF477B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9999"/>
          </w:tcPr>
          <w:p w:rsidR="00A81C28" w:rsidRDefault="00A81C28" w:rsidP="00B7035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Work experience</w:t>
            </w:r>
          </w:p>
        </w:tc>
      </w:tr>
      <w:tr w:rsidR="00DA23D8" w:rsidTr="00BF477B">
        <w:tc>
          <w:tcPr>
            <w:tcW w:w="1809" w:type="dxa"/>
            <w:shd w:val="clear" w:color="auto" w:fill="FFFFFF" w:themeFill="background1"/>
          </w:tcPr>
          <w:p w:rsidR="00DA23D8" w:rsidRPr="00DA23D8" w:rsidRDefault="00DA23D8" w:rsidP="0094497F">
            <w:pPr>
              <w:pStyle w:val="Lefthandtext"/>
              <w:widowControl/>
              <w:spacing w:before="20" w:after="2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AB1DC4">
              <w:rPr>
                <w:rFonts w:ascii="Times New Roman" w:hAnsi="Times New Roman"/>
                <w:b/>
                <w:sz w:val="24"/>
              </w:rPr>
              <w:t>Dates</w:t>
            </w:r>
          </w:p>
        </w:tc>
        <w:tc>
          <w:tcPr>
            <w:tcW w:w="2551" w:type="dxa"/>
            <w:shd w:val="clear" w:color="auto" w:fill="FFFFFF" w:themeFill="background1"/>
          </w:tcPr>
          <w:p w:rsidR="00DA23D8" w:rsidRDefault="00DA23D8" w:rsidP="002053F5">
            <w:pPr>
              <w:pStyle w:val="Lefthandtext"/>
              <w:widowControl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  <w:r w:rsidRPr="00AB1DC4">
              <w:rPr>
                <w:rFonts w:ascii="Times New Roman" w:hAnsi="Times New Roman"/>
                <w:b/>
                <w:sz w:val="24"/>
              </w:rPr>
              <w:t xml:space="preserve">Name of </w:t>
            </w:r>
            <w:r>
              <w:rPr>
                <w:rFonts w:ascii="Times New Roman" w:hAnsi="Times New Roman"/>
                <w:b/>
                <w:sz w:val="24"/>
              </w:rPr>
              <w:t xml:space="preserve">the </w:t>
            </w:r>
            <w:r w:rsidRPr="00AB1DC4">
              <w:rPr>
                <w:rFonts w:ascii="Times New Roman" w:hAnsi="Times New Roman"/>
                <w:b/>
                <w:sz w:val="24"/>
              </w:rPr>
              <w:t>employer</w:t>
            </w:r>
          </w:p>
        </w:tc>
        <w:tc>
          <w:tcPr>
            <w:tcW w:w="6096" w:type="dxa"/>
            <w:shd w:val="clear" w:color="auto" w:fill="FFFFFF" w:themeFill="background1"/>
          </w:tcPr>
          <w:p w:rsidR="00DA23D8" w:rsidRDefault="00DA23D8" w:rsidP="00DA23D8">
            <w:pPr>
              <w:pStyle w:val="Lefthandtext"/>
              <w:widowControl/>
              <w:spacing w:before="20" w:after="2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AB1DC4">
              <w:rPr>
                <w:rFonts w:ascii="Times New Roman" w:hAnsi="Times New Roman"/>
                <w:b/>
                <w:sz w:val="24"/>
              </w:rPr>
              <w:t>Position held</w:t>
            </w:r>
          </w:p>
        </w:tc>
      </w:tr>
      <w:tr w:rsidR="00ED17A2" w:rsidRPr="009A4EAF" w:rsidTr="00BF477B">
        <w:trPr>
          <w:trHeight w:val="897"/>
        </w:trPr>
        <w:tc>
          <w:tcPr>
            <w:tcW w:w="1809" w:type="dxa"/>
            <w:shd w:val="clear" w:color="auto" w:fill="FFFFFF" w:themeFill="background1"/>
          </w:tcPr>
          <w:p w:rsidR="00ED17A2" w:rsidRPr="00DA23D8" w:rsidRDefault="00ED17A2" w:rsidP="00B70350">
            <w:pPr>
              <w:pStyle w:val="Lefthandtext"/>
              <w:widowControl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  <w:r w:rsidRPr="00DA23D8">
              <w:rPr>
                <w:rFonts w:ascii="Times New Roman" w:hAnsi="Times New Roman"/>
                <w:i w:val="0"/>
                <w:sz w:val="24"/>
              </w:rPr>
              <w:t>May 1994-</w:t>
            </w:r>
          </w:p>
          <w:p w:rsidR="00ED17A2" w:rsidRPr="00DA23D8" w:rsidRDefault="00ED17A2" w:rsidP="00B70350">
            <w:pPr>
              <w:pStyle w:val="Lefthandtext"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present moment</w:t>
            </w:r>
            <w:r w:rsidR="00172D1E">
              <w:rPr>
                <w:rFonts w:ascii="Times New Roman" w:hAnsi="Times New Roman"/>
                <w:i w:val="0"/>
                <w:sz w:val="24"/>
              </w:rPr>
              <w:t xml:space="preserve"> (including part-time job in 1994 - 2009)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ED17A2" w:rsidRDefault="00ED17A2" w:rsidP="00172D1E">
            <w:pPr>
              <w:pStyle w:val="Lefthandtext"/>
              <w:widowControl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National Research</w:t>
            </w:r>
            <w:r w:rsidRPr="00F402A2">
              <w:rPr>
                <w:rFonts w:ascii="Times New Roman" w:hAnsi="Times New Roman"/>
                <w:i w:val="0"/>
                <w:sz w:val="24"/>
              </w:rPr>
              <w:t xml:space="preserve"> University Higher School of Economics</w:t>
            </w:r>
            <w:r w:rsidR="00262DF1">
              <w:rPr>
                <w:rFonts w:ascii="Times New Roman" w:hAnsi="Times New Roman"/>
                <w:i w:val="0"/>
                <w:sz w:val="24"/>
              </w:rPr>
              <w:t xml:space="preserve"> </w:t>
            </w:r>
          </w:p>
        </w:tc>
        <w:tc>
          <w:tcPr>
            <w:tcW w:w="6096" w:type="dxa"/>
            <w:shd w:val="clear" w:color="auto" w:fill="FFFFFF" w:themeFill="background1"/>
          </w:tcPr>
          <w:p w:rsidR="00ED17A2" w:rsidRDefault="00ED17A2" w:rsidP="002053F5">
            <w:pPr>
              <w:pStyle w:val="Lefthandtext"/>
              <w:widowControl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  <w:r w:rsidRPr="00AB5FC7">
              <w:rPr>
                <w:rFonts w:ascii="Times New Roman" w:hAnsi="Times New Roman"/>
                <w:i w:val="0"/>
                <w:sz w:val="24"/>
              </w:rPr>
              <w:t xml:space="preserve">Associate Professor (Department of </w:t>
            </w:r>
            <w:r w:rsidR="007B47FF">
              <w:rPr>
                <w:rFonts w:ascii="Times New Roman" w:hAnsi="Times New Roman"/>
                <w:i w:val="0"/>
                <w:sz w:val="24"/>
              </w:rPr>
              <w:t>Applied</w:t>
            </w:r>
            <w:r w:rsidRPr="00AB5FC7">
              <w:rPr>
                <w:rFonts w:ascii="Times New Roman" w:hAnsi="Times New Roman"/>
                <w:i w:val="0"/>
                <w:sz w:val="24"/>
              </w:rPr>
              <w:t xml:space="preserve"> Economics)</w:t>
            </w:r>
            <w:r w:rsidR="0094497F">
              <w:rPr>
                <w:rFonts w:ascii="Times New Roman" w:hAnsi="Times New Roman"/>
                <w:i w:val="0"/>
                <w:sz w:val="24"/>
              </w:rPr>
              <w:t>:</w:t>
            </w:r>
          </w:p>
          <w:p w:rsidR="00E72774" w:rsidRDefault="00E72774" w:rsidP="00E72774">
            <w:pPr>
              <w:numPr>
                <w:ilvl w:val="0"/>
                <w:numId w:val="1"/>
              </w:numPr>
              <w:rPr>
                <w:rFonts w:eastAsia="Andale Sans UI"/>
                <w:lang w:val="en-US"/>
              </w:rPr>
            </w:pPr>
            <w:r w:rsidRPr="00E72774">
              <w:rPr>
                <w:rFonts w:eastAsia="Andale Sans UI"/>
                <w:lang w:val="en-US"/>
              </w:rPr>
              <w:t>Economics of public sector</w:t>
            </w:r>
            <w:r>
              <w:rPr>
                <w:rFonts w:eastAsia="Andale Sans UI"/>
                <w:lang w:val="en-US"/>
              </w:rPr>
              <w:t>;</w:t>
            </w:r>
          </w:p>
          <w:p w:rsidR="0094497F" w:rsidRDefault="00E72774" w:rsidP="00E72774">
            <w:pPr>
              <w:numPr>
                <w:ilvl w:val="0"/>
                <w:numId w:val="1"/>
              </w:numPr>
              <w:rPr>
                <w:rFonts w:eastAsia="Andale Sans UI"/>
                <w:lang w:val="en-US"/>
              </w:rPr>
            </w:pPr>
            <w:r w:rsidRPr="00E72774">
              <w:rPr>
                <w:rFonts w:eastAsia="Andale Sans UI"/>
                <w:lang w:val="en-US"/>
              </w:rPr>
              <w:t>Investment Analysis and Financial Management for Public Sector</w:t>
            </w:r>
            <w:r>
              <w:rPr>
                <w:rFonts w:eastAsia="Andale Sans UI"/>
                <w:lang w:val="en-US"/>
              </w:rPr>
              <w:t>;</w:t>
            </w:r>
          </w:p>
          <w:p w:rsidR="0094497F" w:rsidRDefault="00E72774" w:rsidP="00E72774">
            <w:pPr>
              <w:numPr>
                <w:ilvl w:val="0"/>
                <w:numId w:val="1"/>
              </w:numPr>
              <w:rPr>
                <w:i/>
              </w:rPr>
            </w:pPr>
            <w:r>
              <w:rPr>
                <w:rFonts w:eastAsia="Andale Sans UI"/>
                <w:lang w:val="en-US"/>
              </w:rPr>
              <w:t>Scientific advising.</w:t>
            </w:r>
          </w:p>
        </w:tc>
      </w:tr>
      <w:tr w:rsidR="00ED17A2" w:rsidRPr="006113B5" w:rsidTr="00BF477B">
        <w:tc>
          <w:tcPr>
            <w:tcW w:w="1809" w:type="dxa"/>
            <w:shd w:val="clear" w:color="auto" w:fill="FFFFFF" w:themeFill="background1"/>
          </w:tcPr>
          <w:p w:rsidR="00ED17A2" w:rsidRPr="00ED17A2" w:rsidRDefault="00ED17A2" w:rsidP="00B70350">
            <w:pPr>
              <w:pStyle w:val="Lefthandtext"/>
              <w:widowControl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  <w:r w:rsidRPr="00ED17A2">
              <w:rPr>
                <w:rFonts w:ascii="Times New Roman" w:hAnsi="Times New Roman"/>
                <w:i w:val="0"/>
                <w:sz w:val="24"/>
              </w:rPr>
              <w:t>January 2010</w:t>
            </w:r>
            <w:r>
              <w:rPr>
                <w:rFonts w:ascii="Times New Roman" w:hAnsi="Times New Roman"/>
                <w:i w:val="0"/>
                <w:sz w:val="24"/>
              </w:rPr>
              <w:t xml:space="preserve"> - present moment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ED17A2" w:rsidRDefault="00ED17A2" w:rsidP="002053F5">
            <w:pPr>
              <w:pStyle w:val="Lefthandtext"/>
              <w:widowControl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ED17A2" w:rsidRPr="00AB5FC7" w:rsidRDefault="00ED17A2" w:rsidP="00172D1E">
            <w:pPr>
              <w:rPr>
                <w:rFonts w:eastAsia="Andale Sans UI"/>
                <w:lang w:val="en-US"/>
              </w:rPr>
            </w:pPr>
            <w:r w:rsidRPr="00AB5FC7">
              <w:rPr>
                <w:rFonts w:eastAsia="Andale Sans UI"/>
                <w:lang w:val="en-US"/>
              </w:rPr>
              <w:t>Leading Researcher (Laboratory of Economic Research of Public Sector);</w:t>
            </w:r>
          </w:p>
          <w:p w:rsidR="00ED17A2" w:rsidRPr="00262DF1" w:rsidRDefault="00172D1E" w:rsidP="00172D1E">
            <w:pPr>
              <w:rPr>
                <w:i/>
                <w:lang w:val="en-US"/>
              </w:rPr>
            </w:pPr>
            <w:r>
              <w:rPr>
                <w:rFonts w:eastAsia="Andale Sans UI"/>
                <w:lang w:val="en-US"/>
              </w:rPr>
              <w:t>First Deputy Dean (Faculty of Economic Sciences</w:t>
            </w:r>
            <w:r w:rsidR="00ED17A2" w:rsidRPr="00E94A0A">
              <w:rPr>
                <w:rFonts w:ascii="PragmaticaCTT" w:hAnsi="PragmaticaCTT"/>
                <w:lang w:val="en-US"/>
              </w:rPr>
              <w:t>)</w:t>
            </w:r>
          </w:p>
        </w:tc>
      </w:tr>
      <w:tr w:rsidR="00071643" w:rsidRPr="006113B5" w:rsidTr="00BF477B">
        <w:tc>
          <w:tcPr>
            <w:tcW w:w="1809" w:type="dxa"/>
            <w:shd w:val="clear" w:color="auto" w:fill="FFFFFF" w:themeFill="background1"/>
          </w:tcPr>
          <w:p w:rsidR="00071643" w:rsidRPr="00BF477B" w:rsidRDefault="00BF477B" w:rsidP="00B70350">
            <w:pPr>
              <w:pStyle w:val="Lefthandtext"/>
              <w:widowControl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April 1995 – November 20</w:t>
            </w:r>
            <w:r w:rsidR="009A4EAF">
              <w:rPr>
                <w:rFonts w:ascii="Times New Roman" w:hAnsi="Times New Roman"/>
                <w:i w:val="0"/>
                <w:sz w:val="24"/>
              </w:rPr>
              <w:t>09</w:t>
            </w:r>
          </w:p>
        </w:tc>
        <w:tc>
          <w:tcPr>
            <w:tcW w:w="2551" w:type="dxa"/>
            <w:shd w:val="clear" w:color="auto" w:fill="FFFFFF" w:themeFill="background1"/>
          </w:tcPr>
          <w:p w:rsidR="00071643" w:rsidRDefault="009A4EAF" w:rsidP="00E94A0A">
            <w:pPr>
              <w:pStyle w:val="Lefthandtext"/>
              <w:widowControl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Banks (i</w:t>
            </w:r>
            <w:r w:rsidR="00E94A0A">
              <w:rPr>
                <w:rFonts w:ascii="Times New Roman" w:hAnsi="Times New Roman"/>
                <w:i w:val="0"/>
                <w:sz w:val="24"/>
              </w:rPr>
              <w:t xml:space="preserve">ncluding  </w:t>
            </w:r>
            <w:proofErr w:type="spellStart"/>
            <w:r w:rsidR="00E94A0A">
              <w:rPr>
                <w:rFonts w:ascii="Times New Roman" w:hAnsi="Times New Roman"/>
                <w:i w:val="0"/>
                <w:sz w:val="24"/>
              </w:rPr>
              <w:t>Rosbank</w:t>
            </w:r>
            <w:proofErr w:type="spellEnd"/>
            <w:r w:rsidR="00E94A0A">
              <w:rPr>
                <w:rFonts w:ascii="Times New Roman" w:hAnsi="Times New Roman"/>
                <w:i w:val="0"/>
                <w:sz w:val="24"/>
              </w:rPr>
              <w:t>,  I</w:t>
            </w:r>
            <w:r>
              <w:rPr>
                <w:rFonts w:ascii="Times New Roman" w:hAnsi="Times New Roman"/>
                <w:i w:val="0"/>
                <w:sz w:val="24"/>
              </w:rPr>
              <w:t xml:space="preserve">MPEX Bank, </w:t>
            </w:r>
            <w:proofErr w:type="spellStart"/>
            <w:r>
              <w:rPr>
                <w:rFonts w:ascii="Times New Roman" w:hAnsi="Times New Roman"/>
                <w:i w:val="0"/>
                <w:sz w:val="24"/>
              </w:rPr>
              <w:t>Raiffeisen</w:t>
            </w:r>
            <w:proofErr w:type="spellEnd"/>
            <w:r>
              <w:rPr>
                <w:rFonts w:ascii="Times New Roman" w:hAnsi="Times New Roman"/>
                <w:i w:val="0"/>
                <w:sz w:val="24"/>
              </w:rPr>
              <w:t xml:space="preserve"> bank</w:t>
            </w:r>
            <w:r w:rsidR="00E94A0A">
              <w:rPr>
                <w:rFonts w:ascii="Times New Roman" w:hAnsi="Times New Roman"/>
                <w:i w:val="0"/>
                <w:sz w:val="24"/>
              </w:rPr>
              <w:t xml:space="preserve">, </w:t>
            </w:r>
            <w:proofErr w:type="spellStart"/>
            <w:r w:rsidR="00E94A0A">
              <w:rPr>
                <w:rFonts w:ascii="Times New Roman" w:hAnsi="Times New Roman"/>
                <w:i w:val="0"/>
                <w:sz w:val="24"/>
              </w:rPr>
              <w:t>Rossiyskiy</w:t>
            </w:r>
            <w:proofErr w:type="spellEnd"/>
            <w:r w:rsidR="00E94A0A">
              <w:rPr>
                <w:rFonts w:ascii="Times New Roman" w:hAnsi="Times New Roman"/>
                <w:i w:val="0"/>
                <w:sz w:val="24"/>
              </w:rPr>
              <w:t xml:space="preserve"> credit</w:t>
            </w:r>
            <w:r>
              <w:rPr>
                <w:rFonts w:ascii="Times New Roman" w:hAnsi="Times New Roman"/>
                <w:i w:val="0"/>
                <w:sz w:val="24"/>
              </w:rPr>
              <w:t>)</w:t>
            </w:r>
          </w:p>
        </w:tc>
        <w:tc>
          <w:tcPr>
            <w:tcW w:w="6096" w:type="dxa"/>
            <w:shd w:val="clear" w:color="auto" w:fill="FFFFFF" w:themeFill="background1"/>
          </w:tcPr>
          <w:p w:rsidR="00071643" w:rsidRPr="00ED17A2" w:rsidRDefault="00E94A0A" w:rsidP="002053F5">
            <w:pPr>
              <w:pStyle w:val="Lefthandtext"/>
              <w:widowControl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From the </w:t>
            </w:r>
            <w:r w:rsidRPr="00E94A0A">
              <w:rPr>
                <w:rFonts w:ascii="Times New Roman" w:hAnsi="Times New Roman"/>
                <w:i w:val="0"/>
                <w:sz w:val="24"/>
              </w:rPr>
              <w:t>Chief expert</w:t>
            </w:r>
            <w:r>
              <w:rPr>
                <w:rFonts w:ascii="Times New Roman" w:hAnsi="Times New Roman"/>
                <w:i w:val="0"/>
                <w:sz w:val="24"/>
              </w:rPr>
              <w:t xml:space="preserve"> to Deputy Head of Risk Management</w:t>
            </w:r>
            <w:r w:rsidR="00AB5FC7">
              <w:rPr>
                <w:rFonts w:ascii="Times New Roman" w:hAnsi="Times New Roman"/>
                <w:i w:val="0"/>
                <w:sz w:val="24"/>
              </w:rPr>
              <w:t xml:space="preserve"> (Credit risks)</w:t>
            </w:r>
          </w:p>
        </w:tc>
      </w:tr>
      <w:tr w:rsidR="00071643" w:rsidRPr="006113B5" w:rsidTr="00BF477B">
        <w:tc>
          <w:tcPr>
            <w:tcW w:w="1809" w:type="dxa"/>
            <w:shd w:val="clear" w:color="auto" w:fill="FFFFFF" w:themeFill="background1"/>
          </w:tcPr>
          <w:p w:rsidR="00071643" w:rsidRPr="00E94A0A" w:rsidRDefault="00E94A0A" w:rsidP="00B70350">
            <w:pPr>
              <w:pStyle w:val="Lefthandtext"/>
              <w:widowControl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September 1983 – April 1995</w:t>
            </w:r>
          </w:p>
        </w:tc>
        <w:tc>
          <w:tcPr>
            <w:tcW w:w="2551" w:type="dxa"/>
            <w:shd w:val="clear" w:color="auto" w:fill="FFFFFF" w:themeFill="background1"/>
          </w:tcPr>
          <w:p w:rsidR="00071643" w:rsidRDefault="00E94A0A" w:rsidP="002053F5">
            <w:pPr>
              <w:pStyle w:val="Lefthandtext"/>
              <w:widowControl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Central E</w:t>
            </w:r>
            <w:r w:rsidRPr="00E94A0A">
              <w:rPr>
                <w:rFonts w:ascii="Times New Roman" w:hAnsi="Times New Roman"/>
                <w:i w:val="0"/>
                <w:sz w:val="24"/>
              </w:rPr>
              <w:t>conomic</w:t>
            </w:r>
            <w:r>
              <w:rPr>
                <w:rFonts w:ascii="Times New Roman" w:hAnsi="Times New Roman"/>
                <w:i w:val="0"/>
                <w:sz w:val="24"/>
              </w:rPr>
              <w:t>s and M</w:t>
            </w:r>
            <w:r w:rsidRPr="00E94A0A">
              <w:rPr>
                <w:rFonts w:ascii="Times New Roman" w:hAnsi="Times New Roman"/>
                <w:i w:val="0"/>
                <w:sz w:val="24"/>
              </w:rPr>
              <w:t>ath</w:t>
            </w:r>
            <w:r>
              <w:rPr>
                <w:rFonts w:ascii="Times New Roman" w:hAnsi="Times New Roman"/>
                <w:i w:val="0"/>
                <w:sz w:val="24"/>
              </w:rPr>
              <w:t>ematics I</w:t>
            </w:r>
            <w:r w:rsidRPr="00E94A0A">
              <w:rPr>
                <w:rFonts w:ascii="Times New Roman" w:hAnsi="Times New Roman"/>
                <w:i w:val="0"/>
                <w:sz w:val="24"/>
              </w:rPr>
              <w:t>nstitute of Russian Academy of science</w:t>
            </w:r>
            <w:r>
              <w:rPr>
                <w:rFonts w:ascii="Times New Roman" w:hAnsi="Times New Roman"/>
                <w:i w:val="0"/>
                <w:sz w:val="24"/>
              </w:rPr>
              <w:t xml:space="preserve"> (CEMI)</w:t>
            </w:r>
          </w:p>
        </w:tc>
        <w:tc>
          <w:tcPr>
            <w:tcW w:w="6096" w:type="dxa"/>
            <w:shd w:val="clear" w:color="auto" w:fill="FFFFFF" w:themeFill="background1"/>
          </w:tcPr>
          <w:p w:rsidR="00E94A0A" w:rsidRPr="00E94A0A" w:rsidRDefault="00E94A0A" w:rsidP="00E94A0A">
            <w:pPr>
              <w:pStyle w:val="Lefthandtext"/>
              <w:widowControl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From the </w:t>
            </w:r>
            <w:r w:rsidR="00AB5FC7">
              <w:rPr>
                <w:rFonts w:ascii="Times New Roman" w:hAnsi="Times New Roman"/>
                <w:i w:val="0"/>
                <w:sz w:val="24"/>
              </w:rPr>
              <w:t>Junior R</w:t>
            </w:r>
            <w:r w:rsidRPr="00E94A0A">
              <w:rPr>
                <w:rFonts w:ascii="Times New Roman" w:hAnsi="Times New Roman"/>
                <w:i w:val="0"/>
                <w:sz w:val="24"/>
              </w:rPr>
              <w:t xml:space="preserve">esearcher </w:t>
            </w:r>
            <w:r>
              <w:rPr>
                <w:rFonts w:ascii="Times New Roman" w:hAnsi="Times New Roman"/>
                <w:i w:val="0"/>
                <w:sz w:val="24"/>
              </w:rPr>
              <w:t xml:space="preserve">to </w:t>
            </w:r>
            <w:r w:rsidR="00AB5FC7">
              <w:rPr>
                <w:rFonts w:ascii="Times New Roman" w:hAnsi="Times New Roman"/>
                <w:i w:val="0"/>
                <w:sz w:val="24"/>
              </w:rPr>
              <w:t>Senior Researcher</w:t>
            </w:r>
          </w:p>
          <w:p w:rsidR="00E94A0A" w:rsidRPr="00E94A0A" w:rsidRDefault="00E94A0A" w:rsidP="00E94A0A">
            <w:pPr>
              <w:pStyle w:val="Lefthandtext"/>
              <w:widowControl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  <w:r w:rsidRPr="00E94A0A">
              <w:rPr>
                <w:rFonts w:ascii="Times New Roman" w:hAnsi="Times New Roman"/>
                <w:i w:val="0"/>
                <w:sz w:val="24"/>
              </w:rPr>
              <w:t xml:space="preserve"> </w:t>
            </w:r>
          </w:p>
          <w:p w:rsidR="00071643" w:rsidRDefault="00071643" w:rsidP="00E94A0A">
            <w:pPr>
              <w:pStyle w:val="Lefthandtext"/>
              <w:widowControl/>
              <w:spacing w:before="20" w:after="20"/>
              <w:jc w:val="left"/>
              <w:rPr>
                <w:rFonts w:ascii="Times New Roman" w:hAnsi="Times New Roman"/>
                <w:i w:val="0"/>
                <w:sz w:val="24"/>
              </w:rPr>
            </w:pPr>
          </w:p>
        </w:tc>
      </w:tr>
    </w:tbl>
    <w:p w:rsidR="00A81C28" w:rsidRDefault="00A81C28" w:rsidP="002E16E3">
      <w:pPr>
        <w:jc w:val="both"/>
        <w:rPr>
          <w:b/>
          <w:lang w:val="en-US"/>
        </w:rPr>
      </w:pPr>
    </w:p>
    <w:tbl>
      <w:tblPr>
        <w:tblStyle w:val="a3"/>
        <w:tblW w:w="10456" w:type="dxa"/>
        <w:tblLook w:val="01E0"/>
      </w:tblPr>
      <w:tblGrid>
        <w:gridCol w:w="3369"/>
        <w:gridCol w:w="2693"/>
        <w:gridCol w:w="4394"/>
      </w:tblGrid>
      <w:tr w:rsidR="00BF33EE" w:rsidTr="00B553E7">
        <w:tc>
          <w:tcPr>
            <w:tcW w:w="3369" w:type="dxa"/>
            <w:tcBorders>
              <w:bottom w:val="single" w:sz="4" w:space="0" w:color="auto"/>
            </w:tcBorders>
            <w:shd w:val="clear" w:color="auto" w:fill="999999"/>
          </w:tcPr>
          <w:p w:rsidR="00BF33EE" w:rsidRDefault="00BF33EE" w:rsidP="005A0D5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Conferences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99999"/>
          </w:tcPr>
          <w:p w:rsidR="00BF33EE" w:rsidRDefault="00BF33EE" w:rsidP="005A0D51">
            <w:pPr>
              <w:jc w:val="both"/>
              <w:rPr>
                <w:b/>
                <w:lang w:val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99999"/>
          </w:tcPr>
          <w:p w:rsidR="00BF33EE" w:rsidRDefault="00BF33EE" w:rsidP="005A0D51">
            <w:pPr>
              <w:jc w:val="both"/>
              <w:rPr>
                <w:b/>
                <w:lang w:val="en-US"/>
              </w:rPr>
            </w:pPr>
          </w:p>
        </w:tc>
      </w:tr>
      <w:tr w:rsidR="00BF33EE" w:rsidTr="00B553E7">
        <w:tc>
          <w:tcPr>
            <w:tcW w:w="33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3EE" w:rsidRDefault="00BF33EE" w:rsidP="005A0D51">
            <w:pPr>
              <w:jc w:val="both"/>
              <w:rPr>
                <w:b/>
                <w:lang w:val="en-US"/>
              </w:rPr>
            </w:pPr>
            <w:r w:rsidRPr="00526863">
              <w:rPr>
                <w:b/>
                <w:i/>
                <w:lang w:val="en-US"/>
              </w:rPr>
              <w:t>Dates</w:t>
            </w:r>
            <w:r>
              <w:rPr>
                <w:b/>
                <w:i/>
                <w:lang w:val="en-US"/>
              </w:rPr>
              <w:t>, organizer, place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3EE" w:rsidRDefault="00BF33EE" w:rsidP="005A0D51">
            <w:pPr>
              <w:jc w:val="both"/>
              <w:rPr>
                <w:b/>
                <w:lang w:val="en-US"/>
              </w:rPr>
            </w:pPr>
            <w:r w:rsidRPr="00526863">
              <w:rPr>
                <w:b/>
                <w:i/>
                <w:lang w:val="en-US"/>
              </w:rPr>
              <w:t>Event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3EE" w:rsidRDefault="00BF33EE" w:rsidP="005A0D51">
            <w:pPr>
              <w:jc w:val="both"/>
              <w:rPr>
                <w:b/>
                <w:lang w:val="en-US"/>
              </w:rPr>
            </w:pPr>
            <w:r w:rsidRPr="00526863">
              <w:rPr>
                <w:b/>
                <w:i/>
                <w:lang w:val="en-US"/>
              </w:rPr>
              <w:t>Paper</w:t>
            </w:r>
          </w:p>
        </w:tc>
      </w:tr>
      <w:tr w:rsidR="00BF33EE" w:rsidRPr="006113B5" w:rsidTr="00B553E7">
        <w:tc>
          <w:tcPr>
            <w:tcW w:w="3369" w:type="dxa"/>
            <w:shd w:val="clear" w:color="auto" w:fill="FFFFFF" w:themeFill="background1"/>
          </w:tcPr>
          <w:p w:rsidR="00BF33EE" w:rsidRPr="00526863" w:rsidRDefault="0018347D" w:rsidP="0018347D">
            <w:pPr>
              <w:ind w:left="142"/>
              <w:jc w:val="both"/>
              <w:rPr>
                <w:b/>
                <w:i/>
                <w:lang w:val="en-US"/>
              </w:rPr>
            </w:pPr>
            <w:r>
              <w:rPr>
                <w:lang w:val="en-US"/>
              </w:rPr>
              <w:t>29</w:t>
            </w:r>
            <w:r w:rsidR="006113B5">
              <w:rPr>
                <w:lang w:val="en-US"/>
              </w:rPr>
              <w:t>–30</w:t>
            </w:r>
            <w:r w:rsidR="006113B5" w:rsidRPr="0018347D">
              <w:rPr>
                <w:lang w:val="en-US"/>
              </w:rPr>
              <w:t>th</w:t>
            </w:r>
            <w:r w:rsidR="006113B5">
              <w:rPr>
                <w:lang w:val="en-US"/>
              </w:rPr>
              <w:t xml:space="preserve"> of June 2015, </w:t>
            </w:r>
            <w:r w:rsidR="006113B5" w:rsidRPr="006113B5">
              <w:rPr>
                <w:lang w:val="en-US"/>
              </w:rPr>
              <w:t>Central European University, Budapest, Hungary.</w:t>
            </w:r>
          </w:p>
        </w:tc>
        <w:tc>
          <w:tcPr>
            <w:tcW w:w="2693" w:type="dxa"/>
            <w:shd w:val="clear" w:color="auto" w:fill="FFFFFF" w:themeFill="background1"/>
          </w:tcPr>
          <w:p w:rsidR="00BF33EE" w:rsidRPr="006113B5" w:rsidRDefault="006113B5" w:rsidP="006113B5">
            <w:pPr>
              <w:jc w:val="both"/>
              <w:rPr>
                <w:lang w:val="en-US"/>
              </w:rPr>
            </w:pPr>
            <w:r w:rsidRPr="006113B5">
              <w:rPr>
                <w:lang w:val="en-US"/>
              </w:rPr>
              <w:t>21st International Panel Data Conference</w:t>
            </w:r>
          </w:p>
        </w:tc>
        <w:tc>
          <w:tcPr>
            <w:tcW w:w="4394" w:type="dxa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78"/>
            </w:tblGrid>
            <w:tr w:rsidR="006113B5" w:rsidRPr="006113B5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6113B5" w:rsidRPr="006113B5" w:rsidRDefault="006113B5" w:rsidP="006113B5">
                  <w:pPr>
                    <w:pStyle w:val="Default"/>
                    <w:rPr>
                      <w:sz w:val="23"/>
                      <w:szCs w:val="23"/>
                      <w:lang w:val="en-US"/>
                    </w:rPr>
                  </w:pPr>
                  <w:r>
                    <w:rPr>
                      <w:color w:val="auto"/>
                      <w:lang w:val="en-US"/>
                    </w:rPr>
                    <w:t>“</w:t>
                  </w:r>
                  <w:r w:rsidRPr="006113B5">
                    <w:rPr>
                      <w:color w:val="auto"/>
                      <w:lang w:val="en-US"/>
                    </w:rPr>
                    <w:t>Investigating the volume and structure of alcohol consumption and their impact on life expectancy in Russian regions</w:t>
                  </w:r>
                  <w:r>
                    <w:rPr>
                      <w:color w:val="auto"/>
                      <w:lang w:val="en-US"/>
                    </w:rPr>
                    <w:t>”</w:t>
                  </w:r>
                  <w:r w:rsidRPr="006113B5">
                    <w:rPr>
                      <w:lang w:val="en-US"/>
                    </w:rPr>
                    <w:t xml:space="preserve">  </w:t>
                  </w:r>
                  <w:r w:rsidRPr="006113B5">
                    <w:rPr>
                      <w:sz w:val="23"/>
                      <w:szCs w:val="23"/>
                      <w:lang w:val="en-US"/>
                    </w:rPr>
                    <w:t xml:space="preserve">(coauthors are Prof. </w:t>
                  </w:r>
                  <w:r>
                    <w:rPr>
                      <w:sz w:val="23"/>
                      <w:szCs w:val="23"/>
                      <w:lang w:val="en-US"/>
                    </w:rPr>
                    <w:t>Mariia Sheluntcova</w:t>
                  </w:r>
                  <w:r w:rsidRPr="006113B5">
                    <w:rPr>
                      <w:sz w:val="23"/>
                      <w:szCs w:val="23"/>
                      <w:lang w:val="en-US"/>
                    </w:rPr>
                    <w:t xml:space="preserve"> &amp; Prof. Elena </w:t>
                  </w:r>
                  <w:proofErr w:type="spellStart"/>
                  <w:r w:rsidRPr="006113B5">
                    <w:rPr>
                      <w:sz w:val="23"/>
                      <w:szCs w:val="23"/>
                      <w:lang w:val="en-US"/>
                    </w:rPr>
                    <w:t>Kossova</w:t>
                  </w:r>
                  <w:proofErr w:type="spellEnd"/>
                  <w:r w:rsidRPr="006113B5">
                    <w:rPr>
                      <w:sz w:val="23"/>
                      <w:szCs w:val="23"/>
                      <w:lang w:val="en-US"/>
                    </w:rPr>
                    <w:t xml:space="preserve">) </w:t>
                  </w:r>
                </w:p>
              </w:tc>
            </w:tr>
          </w:tbl>
          <w:p w:rsidR="00BF33EE" w:rsidRPr="006113B5" w:rsidRDefault="00BF33EE" w:rsidP="005A0D51">
            <w:pPr>
              <w:jc w:val="both"/>
              <w:rPr>
                <w:lang w:val="en-US"/>
              </w:rPr>
            </w:pPr>
          </w:p>
        </w:tc>
      </w:tr>
      <w:tr w:rsidR="00BF33EE" w:rsidRPr="006113B5" w:rsidTr="00B553E7">
        <w:tc>
          <w:tcPr>
            <w:tcW w:w="3369" w:type="dxa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3"/>
            </w:tblGrid>
            <w:tr w:rsidR="006113B5" w:rsidRPr="006113B5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937"/>
                  </w:tblGrid>
                  <w:tr w:rsidR="006113B5" w:rsidRPr="006113B5" w:rsidTr="00B55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6113B5" w:rsidRPr="006113B5" w:rsidRDefault="006113B5" w:rsidP="0018347D">
                        <w:pPr>
                          <w:ind w:left="-74"/>
                          <w:jc w:val="both"/>
                          <w:rPr>
                            <w:lang w:val="en-US"/>
                          </w:rPr>
                        </w:pPr>
                        <w:r w:rsidRPr="006113B5">
                          <w:rPr>
                            <w:lang w:val="en-US"/>
                          </w:rPr>
                          <w:t xml:space="preserve">27-29th of April 2014,  Perth, Scotland </w:t>
                        </w:r>
                      </w:p>
                    </w:tc>
                  </w:tr>
                </w:tbl>
                <w:p w:rsidR="006113B5" w:rsidRPr="006113B5" w:rsidRDefault="006113B5" w:rsidP="006113B5">
                  <w:pPr>
                    <w:jc w:val="both"/>
                    <w:rPr>
                      <w:lang w:val="en-US"/>
                    </w:rPr>
                  </w:pPr>
                  <w:r w:rsidRPr="006113B5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:rsidR="00BF33EE" w:rsidRPr="00526863" w:rsidRDefault="00BF33EE" w:rsidP="005A0D51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18347D" w:rsidRPr="0018347D" w:rsidTr="0018347D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18347D" w:rsidRPr="0018347D" w:rsidRDefault="0018347D" w:rsidP="0018347D">
                  <w:pPr>
                    <w:jc w:val="both"/>
                    <w:rPr>
                      <w:lang w:val="en-US"/>
                    </w:rPr>
                  </w:pPr>
                  <w:r w:rsidRPr="0018347D">
                    <w:rPr>
                      <w:lang w:val="en-US"/>
                    </w:rPr>
                    <w:t>Scottish Economic</w:t>
                  </w:r>
                  <w:r>
                    <w:rPr>
                      <w:lang w:val="en-US"/>
                    </w:rPr>
                    <w:t xml:space="preserve"> </w:t>
                  </w:r>
                  <w:r w:rsidRPr="0018347D">
                    <w:rPr>
                      <w:lang w:val="en-US"/>
                    </w:rPr>
                    <w:t xml:space="preserve">Society 2014 Annual Conference </w:t>
                  </w:r>
                </w:p>
              </w:tc>
            </w:tr>
          </w:tbl>
          <w:p w:rsidR="00BF33EE" w:rsidRDefault="00BF33EE" w:rsidP="005A0D51">
            <w:pPr>
              <w:jc w:val="both"/>
              <w:rPr>
                <w:lang w:val="en-US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78"/>
            </w:tblGrid>
            <w:tr w:rsidR="0018347D" w:rsidRPr="0018347D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18347D" w:rsidRPr="0018347D" w:rsidRDefault="0018347D" w:rsidP="0018347D">
                  <w:pPr>
                    <w:pStyle w:val="Default"/>
                    <w:rPr>
                      <w:sz w:val="23"/>
                      <w:szCs w:val="23"/>
                      <w:lang w:val="en-US"/>
                    </w:rPr>
                  </w:pPr>
                  <w:r>
                    <w:rPr>
                      <w:sz w:val="23"/>
                      <w:szCs w:val="23"/>
                      <w:lang w:val="en-US"/>
                    </w:rPr>
                    <w:t>“</w:t>
                  </w:r>
                  <w:r w:rsidRPr="0018347D">
                    <w:rPr>
                      <w:sz w:val="23"/>
                      <w:szCs w:val="23"/>
                      <w:lang w:val="en-US"/>
                    </w:rPr>
                    <w:t>Estimating the relationship between rate of time preferences and health behavior of Russians</w:t>
                  </w:r>
                  <w:r>
                    <w:rPr>
                      <w:sz w:val="23"/>
                      <w:szCs w:val="23"/>
                      <w:lang w:val="en-US"/>
                    </w:rPr>
                    <w:t>”</w:t>
                  </w:r>
                  <w:r w:rsidRPr="0018347D">
                    <w:rPr>
                      <w:sz w:val="23"/>
                      <w:szCs w:val="23"/>
                      <w:lang w:val="en-US"/>
                    </w:rPr>
                    <w:t xml:space="preserve"> (coauthors are Prof.  </w:t>
                  </w:r>
                  <w:r>
                    <w:rPr>
                      <w:sz w:val="23"/>
                      <w:szCs w:val="23"/>
                      <w:lang w:val="en-US"/>
                    </w:rPr>
                    <w:t>Mariia Sheluntcova</w:t>
                  </w:r>
                  <w:r w:rsidRPr="006113B5">
                    <w:rPr>
                      <w:sz w:val="23"/>
                      <w:szCs w:val="23"/>
                      <w:lang w:val="en-US"/>
                    </w:rPr>
                    <w:t xml:space="preserve"> </w:t>
                  </w:r>
                  <w:r w:rsidRPr="0018347D">
                    <w:rPr>
                      <w:sz w:val="23"/>
                      <w:szCs w:val="23"/>
                      <w:lang w:val="en-US"/>
                    </w:rPr>
                    <w:t xml:space="preserve">&amp; Prof. Elena </w:t>
                  </w:r>
                  <w:proofErr w:type="spellStart"/>
                  <w:r w:rsidRPr="0018347D">
                    <w:rPr>
                      <w:sz w:val="23"/>
                      <w:szCs w:val="23"/>
                      <w:lang w:val="en-US"/>
                    </w:rPr>
                    <w:t>Kossova</w:t>
                  </w:r>
                  <w:proofErr w:type="spellEnd"/>
                  <w:r w:rsidRPr="0018347D">
                    <w:rPr>
                      <w:sz w:val="23"/>
                      <w:szCs w:val="23"/>
                      <w:lang w:val="en-US"/>
                    </w:rPr>
                    <w:t xml:space="preserve">) </w:t>
                  </w:r>
                </w:p>
              </w:tc>
            </w:tr>
          </w:tbl>
          <w:p w:rsidR="00BF33EE" w:rsidRDefault="00BF33EE" w:rsidP="005A0D51">
            <w:pPr>
              <w:jc w:val="both"/>
              <w:rPr>
                <w:lang w:val="en-US"/>
              </w:rPr>
            </w:pPr>
          </w:p>
        </w:tc>
      </w:tr>
      <w:tr w:rsidR="00BF33EE" w:rsidRPr="006113B5" w:rsidTr="00B553E7">
        <w:tc>
          <w:tcPr>
            <w:tcW w:w="3369" w:type="dxa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3"/>
            </w:tblGrid>
            <w:tr w:rsidR="0018347D" w:rsidRPr="0018347D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937"/>
                  </w:tblGrid>
                  <w:tr w:rsidR="0018347D" w:rsidRPr="001834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9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2721"/>
                        </w:tblGrid>
                        <w:tr w:rsidR="0018347D" w:rsidRPr="0018347D" w:rsidTr="00B553E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109"/>
                          </w:trPr>
                          <w:tc>
                            <w:tcPr>
                              <w:tcW w:w="2862" w:type="dxa"/>
                            </w:tcPr>
                            <w:p w:rsidR="0018347D" w:rsidRPr="0018347D" w:rsidRDefault="0018347D" w:rsidP="0018347D">
                              <w:pPr>
                                <w:jc w:val="both"/>
                                <w:rPr>
                                  <w:lang w:val="en-US"/>
                                </w:rPr>
                              </w:pPr>
                              <w:r w:rsidRPr="0018347D">
                                <w:rPr>
                                  <w:lang w:val="en-US"/>
                                </w:rPr>
                                <w:t>3–5th of July 2013</w:t>
                              </w:r>
                              <w:proofErr w:type="gramStart"/>
                              <w:r w:rsidRPr="0018347D">
                                <w:rPr>
                                  <w:lang w:val="en-US"/>
                                </w:rPr>
                                <w:t>,  OECD</w:t>
                              </w:r>
                              <w:proofErr w:type="gramEnd"/>
                              <w:r w:rsidRPr="0018347D">
                                <w:rPr>
                                  <w:lang w:val="en-US"/>
                                </w:rPr>
                                <w:t xml:space="preserve"> Headquarters, </w:t>
                              </w:r>
                              <w:r w:rsidRPr="0018347D">
                                <w:rPr>
                                  <w:lang w:val="en-US"/>
                                </w:rPr>
                                <w:lastRenderedPageBreak/>
                                <w:t xml:space="preserve">Paris, France. </w:t>
                              </w:r>
                            </w:p>
                          </w:tc>
                        </w:tr>
                      </w:tbl>
                      <w:p w:rsidR="0018347D" w:rsidRPr="0018347D" w:rsidRDefault="0018347D" w:rsidP="0018347D">
                        <w:pPr>
                          <w:ind w:left="-74"/>
                          <w:jc w:val="both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18347D" w:rsidRPr="0018347D" w:rsidRDefault="0018347D">
                  <w:pPr>
                    <w:pStyle w:val="Default"/>
                    <w:rPr>
                      <w:sz w:val="23"/>
                      <w:szCs w:val="23"/>
                      <w:lang w:val="en-US"/>
                    </w:rPr>
                  </w:pPr>
                  <w:r w:rsidRPr="0018347D">
                    <w:rPr>
                      <w:sz w:val="23"/>
                      <w:szCs w:val="23"/>
                      <w:lang w:val="en-US"/>
                    </w:rPr>
                    <w:lastRenderedPageBreak/>
                    <w:t xml:space="preserve"> </w:t>
                  </w:r>
                </w:p>
              </w:tc>
            </w:tr>
          </w:tbl>
          <w:p w:rsidR="00BF33EE" w:rsidRPr="00526863" w:rsidRDefault="00BF33EE" w:rsidP="005A0D51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B553E7" w:rsidRPr="00B553E7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B553E7" w:rsidRPr="00B553E7" w:rsidRDefault="00B553E7">
                  <w:pPr>
                    <w:pStyle w:val="Default"/>
                    <w:rPr>
                      <w:sz w:val="23"/>
                      <w:szCs w:val="23"/>
                      <w:lang w:val="en-US"/>
                    </w:rPr>
                  </w:pPr>
                  <w:r w:rsidRPr="00B553E7">
                    <w:rPr>
                      <w:sz w:val="23"/>
                      <w:szCs w:val="23"/>
                      <w:lang w:val="en-US"/>
                    </w:rPr>
                    <w:lastRenderedPageBreak/>
                    <w:t xml:space="preserve">OECD-Universities Joint Conference. New </w:t>
                  </w:r>
                  <w:r w:rsidRPr="00B553E7">
                    <w:rPr>
                      <w:sz w:val="23"/>
                      <w:szCs w:val="23"/>
                      <w:lang w:val="en-US"/>
                    </w:rPr>
                    <w:lastRenderedPageBreak/>
                    <w:t xml:space="preserve">Directions in Welfare III “Economics for a Better World” </w:t>
                  </w:r>
                </w:p>
              </w:tc>
            </w:tr>
          </w:tbl>
          <w:p w:rsidR="00BF33EE" w:rsidRDefault="00BF33EE" w:rsidP="005A0D51">
            <w:pPr>
              <w:jc w:val="both"/>
              <w:rPr>
                <w:lang w:val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78"/>
            </w:tblGrid>
            <w:tr w:rsidR="00B553E7" w:rsidRPr="00B553E7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B553E7" w:rsidRPr="00B553E7" w:rsidRDefault="00B553E7" w:rsidP="00B553E7">
                  <w:pPr>
                    <w:pStyle w:val="Default"/>
                    <w:rPr>
                      <w:sz w:val="23"/>
                      <w:szCs w:val="23"/>
                      <w:lang w:val="en-US"/>
                    </w:rPr>
                  </w:pPr>
                  <w:r w:rsidRPr="00B553E7">
                    <w:rPr>
                      <w:lang w:val="en-US"/>
                    </w:rPr>
                    <w:lastRenderedPageBreak/>
                    <w:t xml:space="preserve"> </w:t>
                  </w:r>
                  <w:r>
                    <w:rPr>
                      <w:sz w:val="23"/>
                      <w:szCs w:val="23"/>
                      <w:lang w:val="en-US"/>
                    </w:rPr>
                    <w:t>“</w:t>
                  </w:r>
                  <w:r w:rsidRPr="00B553E7">
                    <w:rPr>
                      <w:sz w:val="23"/>
                      <w:szCs w:val="23"/>
                      <w:lang w:val="en-US"/>
                    </w:rPr>
                    <w:t>Social discount rate in Russia: sect</w:t>
                  </w:r>
                  <w:r>
                    <w:rPr>
                      <w:sz w:val="23"/>
                      <w:szCs w:val="23"/>
                      <w:lang w:val="en-US"/>
                    </w:rPr>
                    <w:t>ors' imbalances value selection”</w:t>
                  </w:r>
                  <w:r w:rsidRPr="00B553E7">
                    <w:rPr>
                      <w:sz w:val="23"/>
                      <w:szCs w:val="23"/>
                      <w:lang w:val="en-US"/>
                    </w:rPr>
                    <w:t xml:space="preserve"> (coauthor is </w:t>
                  </w:r>
                  <w:r w:rsidRPr="00B553E7">
                    <w:rPr>
                      <w:sz w:val="23"/>
                      <w:szCs w:val="23"/>
                      <w:lang w:val="en-US"/>
                    </w:rPr>
                    <w:lastRenderedPageBreak/>
                    <w:t>Prof.</w:t>
                  </w:r>
                  <w:r>
                    <w:rPr>
                      <w:sz w:val="23"/>
                      <w:szCs w:val="23"/>
                      <w:lang w:val="en-US"/>
                    </w:rPr>
                    <w:t xml:space="preserve"> Mariia Sheluntcova</w:t>
                  </w:r>
                  <w:r w:rsidRPr="00B553E7">
                    <w:rPr>
                      <w:sz w:val="23"/>
                      <w:szCs w:val="23"/>
                      <w:lang w:val="en-US"/>
                    </w:rPr>
                    <w:t xml:space="preserve">) </w:t>
                  </w:r>
                </w:p>
              </w:tc>
            </w:tr>
          </w:tbl>
          <w:p w:rsidR="00BF33EE" w:rsidRPr="009F6A3B" w:rsidRDefault="00BF33EE" w:rsidP="005A0D51">
            <w:pPr>
              <w:jc w:val="both"/>
              <w:rPr>
                <w:lang w:val="en-US"/>
              </w:rPr>
            </w:pPr>
          </w:p>
        </w:tc>
      </w:tr>
    </w:tbl>
    <w:p w:rsidR="002E16E3" w:rsidRDefault="002E16E3" w:rsidP="002E16E3">
      <w:pPr>
        <w:jc w:val="both"/>
        <w:rPr>
          <w:b/>
          <w:lang w:val="en-US"/>
        </w:rPr>
      </w:pPr>
    </w:p>
    <w:tbl>
      <w:tblPr>
        <w:tblStyle w:val="a3"/>
        <w:tblW w:w="10456" w:type="dxa"/>
        <w:tblLook w:val="01E0"/>
      </w:tblPr>
      <w:tblGrid>
        <w:gridCol w:w="10456"/>
      </w:tblGrid>
      <w:tr w:rsidR="002E16E3" w:rsidTr="001E5EF3">
        <w:tc>
          <w:tcPr>
            <w:tcW w:w="10456" w:type="dxa"/>
            <w:shd w:val="clear" w:color="auto" w:fill="999999"/>
          </w:tcPr>
          <w:p w:rsidR="002E16E3" w:rsidRDefault="002E16E3" w:rsidP="00B7035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Publications</w:t>
            </w:r>
          </w:p>
        </w:tc>
      </w:tr>
      <w:tr w:rsidR="002E16E3" w:rsidRPr="006113B5" w:rsidTr="001E5EF3">
        <w:tc>
          <w:tcPr>
            <w:tcW w:w="10456" w:type="dxa"/>
          </w:tcPr>
          <w:p w:rsidR="002E16E3" w:rsidRPr="005B69D0" w:rsidRDefault="00A36924" w:rsidP="00DB5DA4">
            <w:pPr>
              <w:shd w:val="clear" w:color="auto" w:fill="F5F5F5"/>
              <w:textAlignment w:val="top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  <w:r w:rsidR="0038448C">
              <w:rPr>
                <w:bCs/>
                <w:lang w:val="en-US"/>
              </w:rPr>
              <w:t xml:space="preserve"> publications</w:t>
            </w:r>
            <w:r>
              <w:rPr>
                <w:bCs/>
                <w:lang w:val="en-US"/>
              </w:rPr>
              <w:t xml:space="preserve"> in 2011-2014 </w:t>
            </w:r>
            <w:r w:rsidR="00F50A28">
              <w:rPr>
                <w:bCs/>
                <w:lang w:val="en-US"/>
              </w:rPr>
              <w:t>on the problem</w:t>
            </w:r>
            <w:r w:rsidR="00DB5DA4">
              <w:rPr>
                <w:bCs/>
                <w:lang w:val="en-US"/>
              </w:rPr>
              <w:t xml:space="preserve"> of S</w:t>
            </w:r>
            <w:r w:rsidR="00F50A28">
              <w:rPr>
                <w:bCs/>
                <w:lang w:val="en-US"/>
              </w:rPr>
              <w:t xml:space="preserve">ocial discount rate, </w:t>
            </w:r>
            <w:r w:rsidR="00DB5DA4" w:rsidRPr="00DB5DA4">
              <w:rPr>
                <w:bCs/>
                <w:lang w:val="en-US"/>
              </w:rPr>
              <w:t xml:space="preserve">Individual rates of time preference and its relationship with the person's </w:t>
            </w:r>
            <w:proofErr w:type="gramStart"/>
            <w:r w:rsidR="00DB5DA4" w:rsidRPr="00DB5DA4">
              <w:rPr>
                <w:bCs/>
                <w:lang w:val="en-US"/>
              </w:rPr>
              <w:t>life</w:t>
            </w:r>
            <w:r w:rsidR="00DB5DA4">
              <w:rPr>
                <w:bCs/>
                <w:lang w:val="en-US"/>
              </w:rPr>
              <w:t>style</w:t>
            </w:r>
            <w:r w:rsidR="00F50A28">
              <w:rPr>
                <w:bCs/>
                <w:lang w:val="en-US"/>
              </w:rPr>
              <w:t xml:space="preserve">  (</w:t>
            </w:r>
            <w:proofErr w:type="gramEnd"/>
            <w:r w:rsidR="00F50A28">
              <w:rPr>
                <w:bCs/>
                <w:lang w:val="en-US"/>
              </w:rPr>
              <w:t>including 6</w:t>
            </w:r>
            <w:r w:rsidR="00354EB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publications </w:t>
            </w:r>
            <w:r w:rsidR="003D683B">
              <w:rPr>
                <w:bCs/>
                <w:lang w:val="en-US"/>
              </w:rPr>
              <w:t>i</w:t>
            </w:r>
            <w:r w:rsidR="0038448C">
              <w:rPr>
                <w:bCs/>
                <w:lang w:val="en-US"/>
              </w:rPr>
              <w:t>n top Russian academic journals</w:t>
            </w:r>
            <w:r>
              <w:rPr>
                <w:bCs/>
                <w:lang w:val="en-US"/>
              </w:rPr>
              <w:t xml:space="preserve"> and 2 publication</w:t>
            </w:r>
            <w:r w:rsidR="00F50A28">
              <w:rPr>
                <w:bCs/>
                <w:lang w:val="en-US"/>
              </w:rPr>
              <w:t>s</w:t>
            </w:r>
            <w:r>
              <w:rPr>
                <w:bCs/>
                <w:lang w:val="en-US"/>
              </w:rPr>
              <w:t xml:space="preserve"> in international academic journals</w:t>
            </w:r>
            <w:r w:rsidR="00354EBB">
              <w:rPr>
                <w:bCs/>
                <w:lang w:val="en-US"/>
              </w:rPr>
              <w:t>)</w:t>
            </w:r>
            <w:r w:rsidR="0038448C">
              <w:rPr>
                <w:bCs/>
                <w:lang w:val="en-US"/>
              </w:rPr>
              <w:t>.</w:t>
            </w:r>
          </w:p>
        </w:tc>
      </w:tr>
    </w:tbl>
    <w:p w:rsidR="002E16E3" w:rsidRDefault="002E16E3" w:rsidP="00C82832">
      <w:pPr>
        <w:jc w:val="center"/>
        <w:rPr>
          <w:b/>
          <w:sz w:val="28"/>
          <w:szCs w:val="28"/>
          <w:lang w:val="en-US"/>
        </w:rPr>
      </w:pPr>
    </w:p>
    <w:sectPr w:rsidR="002E16E3" w:rsidSect="00AC4133">
      <w:pgSz w:w="12240" w:h="15840"/>
      <w:pgMar w:top="709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ragmaticaCT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abstractNum w:abstractNumId="0">
    <w:nsid w:val="0FF267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033557"/>
    <w:multiLevelType w:val="multilevel"/>
    <w:tmpl w:val="371CC0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characterSpacingControl w:val="doNotCompress"/>
  <w:compat/>
  <w:rsids>
    <w:rsidRoot w:val="00243D41"/>
    <w:rsid w:val="00071643"/>
    <w:rsid w:val="00172D1E"/>
    <w:rsid w:val="0018347D"/>
    <w:rsid w:val="001C2C8D"/>
    <w:rsid w:val="001E5EF3"/>
    <w:rsid w:val="002053F5"/>
    <w:rsid w:val="00243D41"/>
    <w:rsid w:val="00262DF1"/>
    <w:rsid w:val="0028297F"/>
    <w:rsid w:val="002E16E3"/>
    <w:rsid w:val="003055EC"/>
    <w:rsid w:val="00340A5B"/>
    <w:rsid w:val="00354EBB"/>
    <w:rsid w:val="0038448C"/>
    <w:rsid w:val="003D683B"/>
    <w:rsid w:val="003E5C25"/>
    <w:rsid w:val="00433385"/>
    <w:rsid w:val="00497B83"/>
    <w:rsid w:val="004B6D7A"/>
    <w:rsid w:val="004D453F"/>
    <w:rsid w:val="0052353E"/>
    <w:rsid w:val="00560168"/>
    <w:rsid w:val="005E6A02"/>
    <w:rsid w:val="006113B5"/>
    <w:rsid w:val="00613E11"/>
    <w:rsid w:val="00691143"/>
    <w:rsid w:val="00721D9E"/>
    <w:rsid w:val="007A2DA4"/>
    <w:rsid w:val="007B47FF"/>
    <w:rsid w:val="008D317D"/>
    <w:rsid w:val="0094497F"/>
    <w:rsid w:val="0096364B"/>
    <w:rsid w:val="009707B4"/>
    <w:rsid w:val="00972337"/>
    <w:rsid w:val="0099320F"/>
    <w:rsid w:val="009A4EAF"/>
    <w:rsid w:val="00A1273B"/>
    <w:rsid w:val="00A36924"/>
    <w:rsid w:val="00A51BBD"/>
    <w:rsid w:val="00A81C28"/>
    <w:rsid w:val="00AB5FC7"/>
    <w:rsid w:val="00AC4133"/>
    <w:rsid w:val="00B553E7"/>
    <w:rsid w:val="00BE3022"/>
    <w:rsid w:val="00BF33EE"/>
    <w:rsid w:val="00BF477B"/>
    <w:rsid w:val="00C27CE1"/>
    <w:rsid w:val="00C40159"/>
    <w:rsid w:val="00C82832"/>
    <w:rsid w:val="00CC0034"/>
    <w:rsid w:val="00CC13D1"/>
    <w:rsid w:val="00CE30CA"/>
    <w:rsid w:val="00D50F35"/>
    <w:rsid w:val="00DA23D8"/>
    <w:rsid w:val="00DB5DA4"/>
    <w:rsid w:val="00E40F0C"/>
    <w:rsid w:val="00E72774"/>
    <w:rsid w:val="00E94A0A"/>
    <w:rsid w:val="00EC6DCE"/>
    <w:rsid w:val="00ED17A2"/>
    <w:rsid w:val="00ED5C0E"/>
    <w:rsid w:val="00F50A28"/>
    <w:rsid w:val="00F7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82832"/>
    <w:rPr>
      <w:color w:val="0000FF"/>
      <w:sz w:val="20"/>
      <w:u w:val="single"/>
    </w:rPr>
  </w:style>
  <w:style w:type="paragraph" w:customStyle="1" w:styleId="Lefthandtext">
    <w:name w:val="Left hand text"/>
    <w:rsid w:val="002E16E3"/>
    <w:pPr>
      <w:widowControl w:val="0"/>
      <w:suppressAutoHyphens/>
      <w:spacing w:after="0" w:line="240" w:lineRule="auto"/>
      <w:jc w:val="right"/>
    </w:pPr>
    <w:rPr>
      <w:rFonts w:ascii="Arial" w:eastAsia="Andale Sans UI" w:hAnsi="Arial" w:cs="Times New Roman"/>
      <w:i/>
      <w:sz w:val="16"/>
      <w:szCs w:val="24"/>
      <w:lang w:val="en-US"/>
    </w:rPr>
  </w:style>
  <w:style w:type="paragraph" w:customStyle="1" w:styleId="content1">
    <w:name w:val="content1"/>
    <w:basedOn w:val="a"/>
    <w:rsid w:val="00721D9E"/>
    <w:pPr>
      <w:spacing w:before="100" w:beforeAutospacing="1" w:after="100" w:afterAutospacing="1"/>
    </w:pPr>
  </w:style>
  <w:style w:type="paragraph" w:customStyle="1" w:styleId="Default">
    <w:name w:val="Default"/>
    <w:rsid w:val="00611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child">
    <w:name w:val="first_child"/>
    <w:basedOn w:val="a"/>
    <w:rsid w:val="003055EC"/>
    <w:pPr>
      <w:spacing w:before="100" w:beforeAutospacing="1" w:after="100" w:afterAutospacing="1"/>
    </w:pPr>
  </w:style>
  <w:style w:type="character" w:customStyle="1" w:styleId="hps">
    <w:name w:val="hps"/>
    <w:basedOn w:val="a0"/>
    <w:rsid w:val="00DB5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66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6567">
                  <w:marLeft w:val="4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813">
                      <w:marLeft w:val="0"/>
                      <w:marRight w:val="13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41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083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6544">
                                      <w:marLeft w:val="2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2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8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55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169549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74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15162">
                  <w:marLeft w:val="4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9241">
                          <w:marLeft w:val="0"/>
                          <w:marRight w:val="309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49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538">
                  <w:marLeft w:val="4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6456">
                          <w:marLeft w:val="0"/>
                          <w:marRight w:val="309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se.ru/en/org/persons/39791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kossova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2D6D-D908-412E-801F-B094B8FB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SheluncovaMA</dc:creator>
  <cp:lastModifiedBy>User</cp:lastModifiedBy>
  <cp:revision>7</cp:revision>
  <dcterms:created xsi:type="dcterms:W3CDTF">2015-08-27T14:01:00Z</dcterms:created>
  <dcterms:modified xsi:type="dcterms:W3CDTF">2015-08-28T17:37:00Z</dcterms:modified>
</cp:coreProperties>
</file>